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15" w:rsidRPr="00D20315" w:rsidRDefault="00D20315" w:rsidP="00D2031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16419" cy="1116419"/>
            <wp:effectExtent l="19050" t="0" r="7531" b="0"/>
            <wp:docPr id="3" name="Рисунок 3" descr="http://mel.fm/files/1/upload/75x75/2300.png?p=2015-10-12_15_17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l.fm/files/1/upload/75x75/2300.png?p=2015-10-12_15_17_08"/>
                    <pic:cNvPicPr>
                      <a:picLocks noChangeAspect="1" noChangeArrowheads="1"/>
                    </pic:cNvPicPr>
                  </pic:nvPicPr>
                  <pic:blipFill>
                    <a:blip r:embed="rId5"/>
                    <a:srcRect/>
                    <a:stretch>
                      <a:fillRect/>
                    </a:stretch>
                  </pic:blipFill>
                  <pic:spPr bwMode="auto">
                    <a:xfrm>
                      <a:off x="0" y="0"/>
                      <a:ext cx="1116557" cy="1116557"/>
                    </a:xfrm>
                    <a:prstGeom prst="rect">
                      <a:avLst/>
                    </a:prstGeom>
                    <a:noFill/>
                    <a:ln w="9525">
                      <a:noFill/>
                      <a:miter lim="800000"/>
                      <a:headEnd/>
                      <a:tailEnd/>
                    </a:ln>
                  </pic:spPr>
                </pic:pic>
              </a:graphicData>
            </a:graphic>
          </wp:inline>
        </w:drawing>
      </w:r>
    </w:p>
    <w:p w:rsidR="00D20315" w:rsidRPr="00D20315" w:rsidRDefault="00D20315" w:rsidP="00D2031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Анна Наумова</w:t>
      </w:r>
    </w:p>
    <w:p w:rsidR="00D20315" w:rsidRDefault="00D20315" w:rsidP="00D20315">
      <w:pPr>
        <w:spacing w:after="0" w:line="240" w:lineRule="auto"/>
        <w:jc w:val="both"/>
        <w:rPr>
          <w:rFonts w:ascii="Times New Roman" w:eastAsia="Times New Roman" w:hAnsi="Times New Roman" w:cs="Times New Roman"/>
          <w:sz w:val="24"/>
          <w:szCs w:val="24"/>
          <w:lang w:eastAsia="ru-RU"/>
        </w:rPr>
      </w:pP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Почему испанцы стараются отдавать детей в частные школы, чем так важны «специальные» предметы, в чем устарела местная система образования и почему в местных школах не стыдно остаться «на второй год» — рассказывает Анна Наумова.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Я попала в Испанию в 2012 году, когда мое среднее школьное образование было уже позади. Но личное знакомство с местной школой </w:t>
      </w:r>
      <w:proofErr w:type="gramStart"/>
      <w:r w:rsidRPr="00D20315">
        <w:rPr>
          <w:rFonts w:ascii="Times New Roman" w:eastAsia="Times New Roman" w:hAnsi="Times New Roman" w:cs="Times New Roman"/>
          <w:sz w:val="24"/>
          <w:szCs w:val="24"/>
          <w:lang w:eastAsia="ru-RU"/>
        </w:rPr>
        <w:t>все</w:t>
      </w:r>
      <w:proofErr w:type="gramEnd"/>
      <w:r w:rsidRPr="00D20315">
        <w:rPr>
          <w:rFonts w:ascii="Times New Roman" w:eastAsia="Times New Roman" w:hAnsi="Times New Roman" w:cs="Times New Roman"/>
          <w:sz w:val="24"/>
          <w:szCs w:val="24"/>
          <w:lang w:eastAsia="ru-RU"/>
        </w:rPr>
        <w:t> же состоялось, когда я отправилась на курсы испанского при университете. Поначалу меня шокировал общий либерализм: преподаватель сидела по-турецки на столе, просила называть ее на «ты» и сразу сообщила, что по средам занятий у нас не будет — оказалось, все педагоги в этот день проводят забастовки против сокращения бюджета на образование. Потом уже другой преподаватель объяснил: «Мы почти 40 лет жили в диктатуре. Это очень похоже на чувства ребенка, которому запрещают конфеты: как только он доберется до коробки со сладостями, он съест все. Так и получилось, когда умер Франсиско Франко» (испанский диктатор с 1939-го вплоть до своей смерти в 1975 году — прим. ред.). Тогда же от строгих школьных норм Испания перешла к относительной свободе в образовательном процессе.</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Я жила в маленьком городке </w:t>
      </w:r>
      <w:proofErr w:type="spellStart"/>
      <w:r w:rsidRPr="00D20315">
        <w:rPr>
          <w:rFonts w:ascii="Times New Roman" w:eastAsia="Times New Roman" w:hAnsi="Times New Roman" w:cs="Times New Roman"/>
          <w:sz w:val="24"/>
          <w:szCs w:val="24"/>
          <w:lang w:eastAsia="ru-RU"/>
        </w:rPr>
        <w:t>Уэска</w:t>
      </w:r>
      <w:proofErr w:type="spellEnd"/>
      <w:r w:rsidRPr="00D20315">
        <w:rPr>
          <w:rFonts w:ascii="Times New Roman" w:eastAsia="Times New Roman" w:hAnsi="Times New Roman" w:cs="Times New Roman"/>
          <w:sz w:val="24"/>
          <w:szCs w:val="24"/>
          <w:lang w:eastAsia="ru-RU"/>
        </w:rPr>
        <w:t xml:space="preserve"> на северо-западе страны. До ближайшего крупного центра, где хотя бы можно было увидеть магазин </w:t>
      </w:r>
      <w:proofErr w:type="spellStart"/>
      <w:r w:rsidRPr="00D20315">
        <w:rPr>
          <w:rFonts w:ascii="Times New Roman" w:eastAsia="Times New Roman" w:hAnsi="Times New Roman" w:cs="Times New Roman"/>
          <w:sz w:val="24"/>
          <w:szCs w:val="24"/>
          <w:lang w:eastAsia="ru-RU"/>
        </w:rPr>
        <w:t>Zara</w:t>
      </w:r>
      <w:proofErr w:type="spellEnd"/>
      <w:r w:rsidRPr="00D20315">
        <w:rPr>
          <w:rFonts w:ascii="Times New Roman" w:eastAsia="Times New Roman" w:hAnsi="Times New Roman" w:cs="Times New Roman"/>
          <w:sz w:val="24"/>
          <w:szCs w:val="24"/>
          <w:lang w:eastAsia="ru-RU"/>
        </w:rPr>
        <w:t>, — час езды. Сами жители называют городишко «маленькой столицей провинции», его население — 60 тысяч человек. Тихо, скучно и очень похоже на </w:t>
      </w:r>
      <w:proofErr w:type="spellStart"/>
      <w:r w:rsidRPr="00D20315">
        <w:rPr>
          <w:rFonts w:ascii="Times New Roman" w:eastAsia="Times New Roman" w:hAnsi="Times New Roman" w:cs="Times New Roman"/>
          <w:sz w:val="24"/>
          <w:szCs w:val="24"/>
          <w:lang w:eastAsia="ru-RU"/>
        </w:rPr>
        <w:t>Спринглфилд</w:t>
      </w:r>
      <w:proofErr w:type="spellEnd"/>
      <w:r w:rsidRPr="00D20315">
        <w:rPr>
          <w:rFonts w:ascii="Times New Roman" w:eastAsia="Times New Roman" w:hAnsi="Times New Roman" w:cs="Times New Roman"/>
          <w:sz w:val="24"/>
          <w:szCs w:val="24"/>
          <w:lang w:eastAsia="ru-RU"/>
        </w:rPr>
        <w:t xml:space="preserve"> из «</w:t>
      </w:r>
      <w:proofErr w:type="spellStart"/>
      <w:r w:rsidRPr="00D20315">
        <w:rPr>
          <w:rFonts w:ascii="Times New Roman" w:eastAsia="Times New Roman" w:hAnsi="Times New Roman" w:cs="Times New Roman"/>
          <w:sz w:val="24"/>
          <w:szCs w:val="24"/>
          <w:lang w:eastAsia="ru-RU"/>
        </w:rPr>
        <w:t>Симпсонов</w:t>
      </w:r>
      <w:proofErr w:type="spellEnd"/>
      <w:r w:rsidRPr="00D20315">
        <w:rPr>
          <w:rFonts w:ascii="Times New Roman" w:eastAsia="Times New Roman" w:hAnsi="Times New Roman" w:cs="Times New Roman"/>
          <w:sz w:val="24"/>
          <w:szCs w:val="24"/>
          <w:lang w:eastAsia="ru-RU"/>
        </w:rPr>
        <w:t xml:space="preserve">». Однако дважды в день в городе происходил коллапс — утром и в середине дня родители отвозили и забирали детей из школы. Узкие улицы замирали в пробках, машины возле колледжей </w:t>
      </w:r>
      <w:proofErr w:type="spellStart"/>
      <w:r w:rsidRPr="00D20315">
        <w:rPr>
          <w:rFonts w:ascii="Times New Roman" w:eastAsia="Times New Roman" w:hAnsi="Times New Roman" w:cs="Times New Roman"/>
          <w:sz w:val="24"/>
          <w:szCs w:val="24"/>
          <w:lang w:eastAsia="ru-RU"/>
        </w:rPr>
        <w:t>парковались</w:t>
      </w:r>
      <w:proofErr w:type="spellEnd"/>
      <w:r w:rsidRPr="00D20315">
        <w:rPr>
          <w:rFonts w:ascii="Times New Roman" w:eastAsia="Times New Roman" w:hAnsi="Times New Roman" w:cs="Times New Roman"/>
          <w:sz w:val="24"/>
          <w:szCs w:val="24"/>
          <w:lang w:eastAsia="ru-RU"/>
        </w:rPr>
        <w:t xml:space="preserve"> в несколько рядов, </w:t>
      </w:r>
      <w:proofErr w:type="gramStart"/>
      <w:r w:rsidRPr="00D20315">
        <w:rPr>
          <w:rFonts w:ascii="Times New Roman" w:eastAsia="Times New Roman" w:hAnsi="Times New Roman" w:cs="Times New Roman"/>
          <w:sz w:val="24"/>
          <w:szCs w:val="24"/>
          <w:lang w:eastAsia="ru-RU"/>
        </w:rPr>
        <w:t>даже</w:t>
      </w:r>
      <w:proofErr w:type="gramEnd"/>
      <w:r w:rsidRPr="00D20315">
        <w:rPr>
          <w:rFonts w:ascii="Times New Roman" w:eastAsia="Times New Roman" w:hAnsi="Times New Roman" w:cs="Times New Roman"/>
          <w:sz w:val="24"/>
          <w:szCs w:val="24"/>
          <w:lang w:eastAsia="ru-RU"/>
        </w:rPr>
        <w:t xml:space="preserve"> несмотря на то, что всю </w:t>
      </w:r>
      <w:proofErr w:type="spellStart"/>
      <w:r w:rsidRPr="00D20315">
        <w:rPr>
          <w:rFonts w:ascii="Times New Roman" w:eastAsia="Times New Roman" w:hAnsi="Times New Roman" w:cs="Times New Roman"/>
          <w:sz w:val="24"/>
          <w:szCs w:val="24"/>
          <w:lang w:eastAsia="ru-RU"/>
        </w:rPr>
        <w:t>Уэску</w:t>
      </w:r>
      <w:proofErr w:type="spellEnd"/>
      <w:r w:rsidRPr="00D20315">
        <w:rPr>
          <w:rFonts w:ascii="Times New Roman" w:eastAsia="Times New Roman" w:hAnsi="Times New Roman" w:cs="Times New Roman"/>
          <w:sz w:val="24"/>
          <w:szCs w:val="24"/>
          <w:lang w:eastAsia="ru-RU"/>
        </w:rPr>
        <w:t xml:space="preserve"> можно пройти медленным шагом за полчаса. Любящие испанские родители считали своим долгом приехать за школьником на автомобиле.</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Испанские колледжи делятся на три типа: государственные, </w:t>
      </w:r>
      <w:proofErr w:type="spellStart"/>
      <w:r w:rsidRPr="00D20315">
        <w:rPr>
          <w:rFonts w:ascii="Times New Roman" w:eastAsia="Times New Roman" w:hAnsi="Times New Roman" w:cs="Times New Roman"/>
          <w:sz w:val="24"/>
          <w:szCs w:val="24"/>
          <w:lang w:eastAsia="ru-RU"/>
        </w:rPr>
        <w:t>получастные</w:t>
      </w:r>
      <w:proofErr w:type="spellEnd"/>
      <w:r w:rsidRPr="00D20315">
        <w:rPr>
          <w:rFonts w:ascii="Times New Roman" w:eastAsia="Times New Roman" w:hAnsi="Times New Roman" w:cs="Times New Roman"/>
          <w:sz w:val="24"/>
          <w:szCs w:val="24"/>
          <w:lang w:eastAsia="ru-RU"/>
        </w:rPr>
        <w:t xml:space="preserve"> и частные. </w:t>
      </w:r>
      <w:proofErr w:type="gramStart"/>
      <w:r w:rsidRPr="00D20315">
        <w:rPr>
          <w:rFonts w:ascii="Times New Roman" w:eastAsia="Times New Roman" w:hAnsi="Times New Roman" w:cs="Times New Roman"/>
          <w:sz w:val="24"/>
          <w:szCs w:val="24"/>
          <w:lang w:eastAsia="ru-RU"/>
        </w:rPr>
        <w:t>Государственные</w:t>
      </w:r>
      <w:proofErr w:type="gram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colegios</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públicos</w:t>
      </w:r>
      <w:proofErr w:type="spellEnd"/>
      <w:r w:rsidRPr="00D20315">
        <w:rPr>
          <w:rFonts w:ascii="Times New Roman" w:eastAsia="Times New Roman" w:hAnsi="Times New Roman" w:cs="Times New Roman"/>
          <w:sz w:val="24"/>
          <w:szCs w:val="24"/>
          <w:lang w:eastAsia="ru-RU"/>
        </w:rPr>
        <w:t xml:space="preserve">) содержатся полностью за счет бюджета, и туда берут всех. </w:t>
      </w:r>
      <w:proofErr w:type="spellStart"/>
      <w:r w:rsidRPr="00D20315">
        <w:rPr>
          <w:rFonts w:ascii="Times New Roman" w:eastAsia="Times New Roman" w:hAnsi="Times New Roman" w:cs="Times New Roman"/>
          <w:sz w:val="24"/>
          <w:szCs w:val="24"/>
          <w:lang w:eastAsia="ru-RU"/>
        </w:rPr>
        <w:t>Получастные</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colegios</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concertados</w:t>
      </w:r>
      <w:proofErr w:type="spellEnd"/>
      <w:r w:rsidRPr="00D20315">
        <w:rPr>
          <w:rFonts w:ascii="Times New Roman" w:eastAsia="Times New Roman" w:hAnsi="Times New Roman" w:cs="Times New Roman"/>
          <w:sz w:val="24"/>
          <w:szCs w:val="24"/>
          <w:lang w:eastAsia="ru-RU"/>
        </w:rPr>
        <w:t>) также финансируются государством, но все учебники и дополнительные материалы родители покупают сами, и чаще всего эти школы открываются при католической церкви.</w:t>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Это еще одно наследие испанской диктатуры: в консервативной и религиозной стране церковное образование было частью идеологии. Всего этого давно уже нет, но вот такие «отголоски прошлого» </w:t>
      </w:r>
      <w:proofErr w:type="gramStart"/>
      <w:r w:rsidRPr="00D20315">
        <w:rPr>
          <w:rFonts w:ascii="Times New Roman" w:eastAsia="Times New Roman" w:hAnsi="Times New Roman" w:cs="Times New Roman"/>
          <w:sz w:val="24"/>
          <w:szCs w:val="24"/>
          <w:lang w:eastAsia="ru-RU"/>
        </w:rPr>
        <w:t>все</w:t>
      </w:r>
      <w:proofErr w:type="gramEnd"/>
      <w:r w:rsidRPr="00D20315">
        <w:rPr>
          <w:rFonts w:ascii="Times New Roman" w:eastAsia="Times New Roman" w:hAnsi="Times New Roman" w:cs="Times New Roman"/>
          <w:sz w:val="24"/>
          <w:szCs w:val="24"/>
          <w:lang w:eastAsia="ru-RU"/>
        </w:rPr>
        <w:t xml:space="preserve"> же остались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Третий вид колледжей — это частные школы (</w:t>
      </w:r>
      <w:proofErr w:type="spellStart"/>
      <w:r w:rsidRPr="00D20315">
        <w:rPr>
          <w:rFonts w:ascii="Times New Roman" w:eastAsia="Times New Roman" w:hAnsi="Times New Roman" w:cs="Times New Roman"/>
          <w:sz w:val="24"/>
          <w:szCs w:val="24"/>
          <w:lang w:eastAsia="ru-RU"/>
        </w:rPr>
        <w:t>colegios</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privados</w:t>
      </w:r>
      <w:proofErr w:type="spellEnd"/>
      <w:r w:rsidRPr="00D20315">
        <w:rPr>
          <w:rFonts w:ascii="Times New Roman" w:eastAsia="Times New Roman" w:hAnsi="Times New Roman" w:cs="Times New Roman"/>
          <w:sz w:val="24"/>
          <w:szCs w:val="24"/>
          <w:lang w:eastAsia="ru-RU"/>
        </w:rPr>
        <w:t xml:space="preserve">). Учиться в них дорого и далеко не всем по карману. Преподавание там чаще всего ведется сразу на двух языках — это так называемые школы-билингвы.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Сами испанцы предпочитают отдавать своих детей в </w:t>
      </w:r>
      <w:proofErr w:type="spellStart"/>
      <w:r w:rsidRPr="00D20315">
        <w:rPr>
          <w:rFonts w:ascii="Times New Roman" w:eastAsia="Times New Roman" w:hAnsi="Times New Roman" w:cs="Times New Roman"/>
          <w:sz w:val="24"/>
          <w:szCs w:val="24"/>
          <w:lang w:eastAsia="ru-RU"/>
        </w:rPr>
        <w:t>получастные</w:t>
      </w:r>
      <w:proofErr w:type="spellEnd"/>
      <w:r w:rsidRPr="00D20315">
        <w:rPr>
          <w:rFonts w:ascii="Times New Roman" w:eastAsia="Times New Roman" w:hAnsi="Times New Roman" w:cs="Times New Roman"/>
          <w:sz w:val="24"/>
          <w:szCs w:val="24"/>
          <w:lang w:eastAsia="ru-RU"/>
        </w:rPr>
        <w:t xml:space="preserve"> и частные колледжи. Об этом не говорят открыто, но в дружеских беседах намекают на то, что в бесплатных классах слишком много иммигрантов, которые зачастую не говорят по-испански и снижают общей уровень класса.</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Испанские дети учатся в школе с 6 до 18 лет. Детей от 3 до 6 лет родители по желанию могут определить в детский сад (</w:t>
      </w:r>
      <w:proofErr w:type="spellStart"/>
      <w:r w:rsidRPr="00D20315">
        <w:rPr>
          <w:rFonts w:ascii="Times New Roman" w:eastAsia="Times New Roman" w:hAnsi="Times New Roman" w:cs="Times New Roman"/>
          <w:sz w:val="24"/>
          <w:szCs w:val="24"/>
          <w:lang w:eastAsia="ru-RU"/>
        </w:rPr>
        <w:t>educación</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infantil</w:t>
      </w:r>
      <w:proofErr w:type="spellEnd"/>
      <w:r w:rsidRPr="00D20315">
        <w:rPr>
          <w:rFonts w:ascii="Times New Roman" w:eastAsia="Times New Roman" w:hAnsi="Times New Roman" w:cs="Times New Roman"/>
          <w:sz w:val="24"/>
          <w:szCs w:val="24"/>
          <w:lang w:eastAsia="ru-RU"/>
        </w:rPr>
        <w:t xml:space="preserve">), который тоже является частью системы образования.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lastRenderedPageBreak/>
        <w:t>Обязательным образованием становится с 6 и до 16 лет. Это десятилетие разделено на два периода: начальная школа (</w:t>
      </w:r>
      <w:proofErr w:type="spellStart"/>
      <w:r w:rsidRPr="00D20315">
        <w:rPr>
          <w:rFonts w:ascii="Times New Roman" w:eastAsia="Times New Roman" w:hAnsi="Times New Roman" w:cs="Times New Roman"/>
          <w:sz w:val="24"/>
          <w:szCs w:val="24"/>
          <w:lang w:eastAsia="ru-RU"/>
        </w:rPr>
        <w:t>educación</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primaria</w:t>
      </w:r>
      <w:proofErr w:type="spellEnd"/>
      <w:r w:rsidRPr="00D20315">
        <w:rPr>
          <w:rFonts w:ascii="Times New Roman" w:eastAsia="Times New Roman" w:hAnsi="Times New Roman" w:cs="Times New Roman"/>
          <w:sz w:val="24"/>
          <w:szCs w:val="24"/>
          <w:lang w:eastAsia="ru-RU"/>
        </w:rPr>
        <w:t>) и среднее образование (</w:t>
      </w:r>
      <w:proofErr w:type="spellStart"/>
      <w:r w:rsidRPr="00D20315">
        <w:rPr>
          <w:rFonts w:ascii="Times New Roman" w:eastAsia="Times New Roman" w:hAnsi="Times New Roman" w:cs="Times New Roman"/>
          <w:sz w:val="24"/>
          <w:szCs w:val="24"/>
          <w:lang w:eastAsia="ru-RU"/>
        </w:rPr>
        <w:t>educación</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secundaria</w:t>
      </w:r>
      <w:proofErr w:type="spellEnd"/>
      <w:r w:rsidRPr="00D20315">
        <w:rPr>
          <w:rFonts w:ascii="Times New Roman" w:eastAsia="Times New Roman" w:hAnsi="Times New Roman" w:cs="Times New Roman"/>
          <w:sz w:val="24"/>
          <w:szCs w:val="24"/>
          <w:lang w:eastAsia="ru-RU"/>
        </w:rPr>
        <w:t xml:space="preserve">). Если школьник в дальнейшем хочет поступить в университет, то его ждут еще два года </w:t>
      </w:r>
      <w:proofErr w:type="spellStart"/>
      <w:r w:rsidRPr="00D20315">
        <w:rPr>
          <w:rFonts w:ascii="Times New Roman" w:eastAsia="Times New Roman" w:hAnsi="Times New Roman" w:cs="Times New Roman"/>
          <w:sz w:val="24"/>
          <w:szCs w:val="24"/>
          <w:lang w:eastAsia="ru-RU"/>
        </w:rPr>
        <w:t>бакалавриата</w:t>
      </w:r>
      <w:proofErr w:type="spellEnd"/>
      <w:r w:rsidRPr="00D20315">
        <w:rPr>
          <w:rFonts w:ascii="Times New Roman" w:eastAsia="Times New Roman" w:hAnsi="Times New Roman" w:cs="Times New Roman"/>
          <w:sz w:val="24"/>
          <w:szCs w:val="24"/>
          <w:lang w:eastAsia="ru-RU"/>
        </w:rPr>
        <w:t xml:space="preserve"> (</w:t>
      </w:r>
      <w:proofErr w:type="spellStart"/>
      <w:r w:rsidRPr="00D20315">
        <w:rPr>
          <w:rFonts w:ascii="Times New Roman" w:eastAsia="Times New Roman" w:hAnsi="Times New Roman" w:cs="Times New Roman"/>
          <w:sz w:val="24"/>
          <w:szCs w:val="24"/>
          <w:lang w:eastAsia="ru-RU"/>
        </w:rPr>
        <w:t>bachillerato</w:t>
      </w:r>
      <w:proofErr w:type="spellEnd"/>
      <w:r w:rsidRPr="00D20315">
        <w:rPr>
          <w:rFonts w:ascii="Times New Roman" w:eastAsia="Times New Roman" w:hAnsi="Times New Roman" w:cs="Times New Roman"/>
          <w:sz w:val="24"/>
          <w:szCs w:val="24"/>
          <w:lang w:eastAsia="ru-RU"/>
        </w:rPr>
        <w:t xml:space="preserve">).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В автономных сообществах, где в ходу еще и вторые государственные языки (Каталония, Страна Басков и Галисия), уже в начальной школе к изучению испанского и английского прибавляются и уроки на местном наречии.</w:t>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Так что к окончанию школы выпускник, по идее, должен говорить как минимум на трех языках. Но, как показывает практика, более или менее сносно на английском может изъясняться только один испанец из десяти. Возможно, дело в общем подходе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Как рассказывают сами учителя, испанская система преподавания давно устарела: по большей части это не слишком осознанное зазубривание предметов ради светлой цели — сдать экзамен.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При этом в начальной школе дисциплин не так уж много, и все они подчиняются общей цели: к 12 годам школьник должен в достаточной степени владеть испанским и местным наречием, уметь делать логические выводы и совершать нехитрые подсчеты, иметь общие представления о «физическом мире, искусстве и культуре».</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В средней школе количество дисциплин увеличивается до восьми. При этом нет четко структурированных предметов, как в российской школе. </w:t>
      </w:r>
      <w:proofErr w:type="gramStart"/>
      <w:r w:rsidRPr="00D20315">
        <w:rPr>
          <w:rFonts w:ascii="Times New Roman" w:eastAsia="Times New Roman" w:hAnsi="Times New Roman" w:cs="Times New Roman"/>
          <w:sz w:val="24"/>
          <w:szCs w:val="24"/>
          <w:lang w:eastAsia="ru-RU"/>
        </w:rPr>
        <w:t>Это, скорее, больше похоже на направления: язык, математика, информатика, физика, гражданское самосознание, физкультура.</w:t>
      </w:r>
      <w:proofErr w:type="gramEnd"/>
      <w:r w:rsidRPr="00D20315">
        <w:rPr>
          <w:rFonts w:ascii="Times New Roman" w:eastAsia="Times New Roman" w:hAnsi="Times New Roman" w:cs="Times New Roman"/>
          <w:sz w:val="24"/>
          <w:szCs w:val="24"/>
          <w:lang w:eastAsia="ru-RU"/>
        </w:rPr>
        <w:t xml:space="preserve"> И даже специальные уроки, вроде «как научиться учиться».</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Сама по себе идея звучит интересно: ученик не должен изучать каждый предмет в отдельности, задача в том, чтобы он научился видеть (например, что литература, история и обществознание связаны друг с другом) и понимал тенденции той или иной изучаемой эпохи. Я помню, что мне в школе явно не хватало структурного обучения — например, изучать войну 1812 года вместе с чтением «Войны и мира». Правда, прекрасная идея пока что не получила правильного развития. Систему обучения по «направлениям» ввели несколько лет </w:t>
      </w:r>
      <w:proofErr w:type="gramStart"/>
      <w:r w:rsidRPr="00D20315">
        <w:rPr>
          <w:rFonts w:ascii="Times New Roman" w:eastAsia="Times New Roman" w:hAnsi="Times New Roman" w:cs="Times New Roman"/>
          <w:sz w:val="24"/>
          <w:szCs w:val="24"/>
          <w:lang w:eastAsia="ru-RU"/>
        </w:rPr>
        <w:t>назад</w:t>
      </w:r>
      <w:proofErr w:type="gramEnd"/>
      <w:r w:rsidRPr="00D20315">
        <w:rPr>
          <w:rFonts w:ascii="Times New Roman" w:eastAsia="Times New Roman" w:hAnsi="Times New Roman" w:cs="Times New Roman"/>
          <w:sz w:val="24"/>
          <w:szCs w:val="24"/>
          <w:lang w:eastAsia="ru-RU"/>
        </w:rPr>
        <w:t xml:space="preserve"> и пока она дает осечки.</w:t>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20653" cy="1320653"/>
            <wp:effectExtent l="19050" t="0" r="0" b="0"/>
            <wp:docPr id="1" name="Рисунок 1" descr="http://mel.fm/files/1/upload/75x75/2622.jpg?p=2015-10-21_16_59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l.fm/files/1/upload/75x75/2622.jpg?p=2015-10-21_16_59_31"/>
                    <pic:cNvPicPr>
                      <a:picLocks noChangeAspect="1" noChangeArrowheads="1"/>
                    </pic:cNvPicPr>
                  </pic:nvPicPr>
                  <pic:blipFill>
                    <a:blip r:embed="rId6"/>
                    <a:srcRect/>
                    <a:stretch>
                      <a:fillRect/>
                    </a:stretch>
                  </pic:blipFill>
                  <pic:spPr bwMode="auto">
                    <a:xfrm>
                      <a:off x="0" y="0"/>
                      <a:ext cx="1320818" cy="1320818"/>
                    </a:xfrm>
                    <a:prstGeom prst="rect">
                      <a:avLst/>
                    </a:prstGeom>
                    <a:noFill/>
                    <a:ln w="9525">
                      <a:noFill/>
                      <a:miter lim="800000"/>
                      <a:headEnd/>
                      <a:tailEnd/>
                    </a:ln>
                  </pic:spPr>
                </pic:pic>
              </a:graphicData>
            </a:graphic>
          </wp:inline>
        </w:drawing>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Пас Лопес </w:t>
      </w:r>
      <w:proofErr w:type="spellStart"/>
      <w:r w:rsidRPr="00D20315">
        <w:rPr>
          <w:rFonts w:ascii="Times New Roman" w:eastAsia="Times New Roman" w:hAnsi="Times New Roman" w:cs="Times New Roman"/>
          <w:sz w:val="24"/>
          <w:szCs w:val="24"/>
          <w:lang w:eastAsia="ru-RU"/>
        </w:rPr>
        <w:t>Клеригес</w:t>
      </w:r>
      <w:proofErr w:type="spellEnd"/>
      <w:r w:rsidRPr="00D20315">
        <w:rPr>
          <w:rFonts w:ascii="Times New Roman" w:eastAsia="Times New Roman" w:hAnsi="Times New Roman" w:cs="Times New Roman"/>
          <w:sz w:val="24"/>
          <w:szCs w:val="24"/>
          <w:lang w:eastAsia="ru-RU"/>
        </w:rPr>
        <w:t xml:space="preserve"> </w:t>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преподаватель средней школы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Нет обучающих материалов, которые бы на самом деле приводили к нужному результату систему образования по блокам. Где различные дисциплины связаны друг с другом и с помощью </w:t>
      </w:r>
      <w:proofErr w:type="gramStart"/>
      <w:r w:rsidRPr="00D20315">
        <w:rPr>
          <w:rFonts w:ascii="Times New Roman" w:eastAsia="Times New Roman" w:hAnsi="Times New Roman" w:cs="Times New Roman"/>
          <w:sz w:val="24"/>
          <w:szCs w:val="24"/>
          <w:lang w:eastAsia="ru-RU"/>
        </w:rPr>
        <w:t>которых</w:t>
      </w:r>
      <w:proofErr w:type="gramEnd"/>
      <w:r w:rsidRPr="00D20315">
        <w:rPr>
          <w:rFonts w:ascii="Times New Roman" w:eastAsia="Times New Roman" w:hAnsi="Times New Roman" w:cs="Times New Roman"/>
          <w:sz w:val="24"/>
          <w:szCs w:val="24"/>
          <w:lang w:eastAsia="ru-RU"/>
        </w:rPr>
        <w:t xml:space="preserve"> ученик должен научиться думать независимо и самостоятельно.</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Система оценок в испанских школах десятибалльная. Для того</w:t>
      </w:r>
      <w:proofErr w:type="gramStart"/>
      <w:r w:rsidRPr="00D20315">
        <w:rPr>
          <w:rFonts w:ascii="Times New Roman" w:eastAsia="Times New Roman" w:hAnsi="Times New Roman" w:cs="Times New Roman"/>
          <w:sz w:val="24"/>
          <w:szCs w:val="24"/>
          <w:lang w:eastAsia="ru-RU"/>
        </w:rPr>
        <w:t>,</w:t>
      </w:r>
      <w:proofErr w:type="gramEnd"/>
      <w:r w:rsidRPr="00D20315">
        <w:rPr>
          <w:rFonts w:ascii="Times New Roman" w:eastAsia="Times New Roman" w:hAnsi="Times New Roman" w:cs="Times New Roman"/>
          <w:sz w:val="24"/>
          <w:szCs w:val="24"/>
          <w:lang w:eastAsia="ru-RU"/>
        </w:rPr>
        <w:t xml:space="preserve"> чтобы сдать экзамен, нужно набрать не меньше пяти баллов — это приблизительно соответствует нашей «тройке». Кстати, </w:t>
      </w:r>
      <w:proofErr w:type="gramStart"/>
      <w:r w:rsidRPr="00D20315">
        <w:rPr>
          <w:rFonts w:ascii="Times New Roman" w:eastAsia="Times New Roman" w:hAnsi="Times New Roman" w:cs="Times New Roman"/>
          <w:sz w:val="24"/>
          <w:szCs w:val="24"/>
          <w:lang w:eastAsia="ru-RU"/>
        </w:rPr>
        <w:t>там</w:t>
      </w:r>
      <w:proofErr w:type="gramEnd"/>
      <w:r w:rsidRPr="00D20315">
        <w:rPr>
          <w:rFonts w:ascii="Times New Roman" w:eastAsia="Times New Roman" w:hAnsi="Times New Roman" w:cs="Times New Roman"/>
          <w:sz w:val="24"/>
          <w:szCs w:val="24"/>
          <w:lang w:eastAsia="ru-RU"/>
        </w:rPr>
        <w:t xml:space="preserve"> совсем не стыдно становиться второгодником — те, кто не сдают экзамен по более чем двум базовым обязательным дисциплинам, могут до двух раз проходить тот же курс. Так что к окончанию средней школы и к переходу в </w:t>
      </w:r>
      <w:proofErr w:type="spellStart"/>
      <w:r w:rsidRPr="00D20315">
        <w:rPr>
          <w:rFonts w:ascii="Times New Roman" w:eastAsia="Times New Roman" w:hAnsi="Times New Roman" w:cs="Times New Roman"/>
          <w:sz w:val="24"/>
          <w:szCs w:val="24"/>
          <w:lang w:eastAsia="ru-RU"/>
        </w:rPr>
        <w:t>бачиерато</w:t>
      </w:r>
      <w:proofErr w:type="spellEnd"/>
      <w:r w:rsidRPr="00D20315">
        <w:rPr>
          <w:rFonts w:ascii="Times New Roman" w:eastAsia="Times New Roman" w:hAnsi="Times New Roman" w:cs="Times New Roman"/>
          <w:sz w:val="24"/>
          <w:szCs w:val="24"/>
          <w:lang w:eastAsia="ru-RU"/>
        </w:rPr>
        <w:t xml:space="preserve"> школьники могут подойти в разном возрасте.</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20315">
        <w:rPr>
          <w:rFonts w:ascii="Times New Roman" w:eastAsia="Times New Roman" w:hAnsi="Times New Roman" w:cs="Times New Roman"/>
          <w:sz w:val="24"/>
          <w:szCs w:val="24"/>
          <w:lang w:eastAsia="ru-RU"/>
        </w:rPr>
        <w:lastRenderedPageBreak/>
        <w:t>Бакалавриат</w:t>
      </w:r>
      <w:proofErr w:type="spellEnd"/>
      <w:r w:rsidRPr="00D20315">
        <w:rPr>
          <w:rFonts w:ascii="Times New Roman" w:eastAsia="Times New Roman" w:hAnsi="Times New Roman" w:cs="Times New Roman"/>
          <w:sz w:val="24"/>
          <w:szCs w:val="24"/>
          <w:lang w:eastAsia="ru-RU"/>
        </w:rPr>
        <w:t xml:space="preserve"> по-испански — это последние два года перед университетом. В Испании нет единой программы, каждое автономное сообщество определяет ее самостоятельно. Главное, что для успешного поступления в вуз необходимо не только сдать экзамен, напоминающий ЕГЭ (он называется </w:t>
      </w:r>
      <w:proofErr w:type="spellStart"/>
      <w:r w:rsidRPr="00D20315">
        <w:rPr>
          <w:rFonts w:ascii="Times New Roman" w:eastAsia="Times New Roman" w:hAnsi="Times New Roman" w:cs="Times New Roman"/>
          <w:sz w:val="24"/>
          <w:szCs w:val="24"/>
          <w:lang w:eastAsia="ru-RU"/>
        </w:rPr>
        <w:t>Selectividad</w:t>
      </w:r>
      <w:proofErr w:type="spellEnd"/>
      <w:r w:rsidRPr="00D20315">
        <w:rPr>
          <w:rFonts w:ascii="Times New Roman" w:eastAsia="Times New Roman" w:hAnsi="Times New Roman" w:cs="Times New Roman"/>
          <w:sz w:val="24"/>
          <w:szCs w:val="24"/>
          <w:lang w:eastAsia="ru-RU"/>
        </w:rPr>
        <w:t xml:space="preserve">), но еще и неплохо учиться. </w:t>
      </w:r>
    </w:p>
    <w:p w:rsidR="00D20315" w:rsidRPr="00D20315" w:rsidRDefault="00D20315" w:rsidP="00D20315">
      <w:pPr>
        <w:spacing w:after="0"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 xml:space="preserve">При приеме в университет рассчитывается средний балл из оценок за два года обучения и за сданный общий экзамен </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20315">
        <w:rPr>
          <w:rFonts w:ascii="Times New Roman" w:eastAsia="Times New Roman" w:hAnsi="Times New Roman" w:cs="Times New Roman"/>
          <w:sz w:val="24"/>
          <w:szCs w:val="24"/>
          <w:lang w:eastAsia="ru-RU"/>
        </w:rPr>
        <w:t>Бачиерато</w:t>
      </w:r>
      <w:proofErr w:type="spellEnd"/>
      <w:r w:rsidRPr="00D20315">
        <w:rPr>
          <w:rFonts w:ascii="Times New Roman" w:eastAsia="Times New Roman" w:hAnsi="Times New Roman" w:cs="Times New Roman"/>
          <w:sz w:val="24"/>
          <w:szCs w:val="24"/>
          <w:lang w:eastAsia="ru-RU"/>
        </w:rPr>
        <w:t xml:space="preserve"> — это уже для </w:t>
      </w:r>
      <w:proofErr w:type="gramStart"/>
      <w:r w:rsidRPr="00D20315">
        <w:rPr>
          <w:rFonts w:ascii="Times New Roman" w:eastAsia="Times New Roman" w:hAnsi="Times New Roman" w:cs="Times New Roman"/>
          <w:sz w:val="24"/>
          <w:szCs w:val="24"/>
          <w:lang w:eastAsia="ru-RU"/>
        </w:rPr>
        <w:t>определившихся</w:t>
      </w:r>
      <w:proofErr w:type="gramEnd"/>
      <w:r w:rsidRPr="00D20315">
        <w:rPr>
          <w:rFonts w:ascii="Times New Roman" w:eastAsia="Times New Roman" w:hAnsi="Times New Roman" w:cs="Times New Roman"/>
          <w:sz w:val="24"/>
          <w:szCs w:val="24"/>
          <w:lang w:eastAsia="ru-RU"/>
        </w:rPr>
        <w:t xml:space="preserve"> с университетским образованием. Есть три возможных направления: наука и технология, гуманитарно-социальное направление и искусство. В конце средней школы ученик сдает определенные экзамены для поступления в </w:t>
      </w:r>
      <w:proofErr w:type="spellStart"/>
      <w:r w:rsidRPr="00D20315">
        <w:rPr>
          <w:rFonts w:ascii="Times New Roman" w:eastAsia="Times New Roman" w:hAnsi="Times New Roman" w:cs="Times New Roman"/>
          <w:sz w:val="24"/>
          <w:szCs w:val="24"/>
          <w:lang w:eastAsia="ru-RU"/>
        </w:rPr>
        <w:t>бакалавриат</w:t>
      </w:r>
      <w:proofErr w:type="spellEnd"/>
      <w:r w:rsidRPr="00D20315">
        <w:rPr>
          <w:rFonts w:ascii="Times New Roman" w:eastAsia="Times New Roman" w:hAnsi="Times New Roman" w:cs="Times New Roman"/>
          <w:sz w:val="24"/>
          <w:szCs w:val="24"/>
          <w:lang w:eastAsia="ru-RU"/>
        </w:rPr>
        <w:t>. В течение учебного года нельзя внезапно сменить выбранный курс, а в будущем такая нерешительность может осложнить поступление в университет. Расписание состоит из общих предметов и специальных, в общей сложности как минимум десять дисциплин.</w:t>
      </w:r>
    </w:p>
    <w:p w:rsidR="00D20315" w:rsidRPr="00D20315" w:rsidRDefault="00D20315" w:rsidP="00D203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315">
        <w:rPr>
          <w:rFonts w:ascii="Times New Roman" w:eastAsia="Times New Roman" w:hAnsi="Times New Roman" w:cs="Times New Roman"/>
          <w:sz w:val="24"/>
          <w:szCs w:val="24"/>
          <w:lang w:eastAsia="ru-RU"/>
        </w:rPr>
        <w:t>В целом последние два года обучения нужны, чтобы будущие студенты научились принимать важные решения в своей жизни, ведь выбор, сделанный в 16-17 лет, в конечном итоге повлияет на всю оставшуюся жизнь. А учиться в университете придется долго: испанцы любят растягивать высшее образование до 27-28 лет.</w:t>
      </w:r>
    </w:p>
    <w:p w:rsidR="00CF7355" w:rsidRDefault="00CF7355" w:rsidP="00D20315">
      <w:pPr>
        <w:jc w:val="both"/>
      </w:pPr>
    </w:p>
    <w:sectPr w:rsidR="00CF7355" w:rsidSect="00D20315">
      <w:pgSz w:w="11906" w:h="16838"/>
      <w:pgMar w:top="709"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5E3A"/>
    <w:multiLevelType w:val="multilevel"/>
    <w:tmpl w:val="D01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20315"/>
    <w:rsid w:val="00CF7355"/>
    <w:rsid w:val="00D20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037636">
      <w:bodyDiv w:val="1"/>
      <w:marLeft w:val="0"/>
      <w:marRight w:val="0"/>
      <w:marTop w:val="0"/>
      <w:marBottom w:val="0"/>
      <w:divBdr>
        <w:top w:val="none" w:sz="0" w:space="0" w:color="auto"/>
        <w:left w:val="none" w:sz="0" w:space="0" w:color="auto"/>
        <w:bottom w:val="none" w:sz="0" w:space="0" w:color="auto"/>
        <w:right w:val="none" w:sz="0" w:space="0" w:color="auto"/>
      </w:divBdr>
      <w:divsChild>
        <w:div w:id="2138403773">
          <w:marLeft w:val="0"/>
          <w:marRight w:val="0"/>
          <w:marTop w:val="0"/>
          <w:marBottom w:val="0"/>
          <w:divBdr>
            <w:top w:val="none" w:sz="0" w:space="0" w:color="auto"/>
            <w:left w:val="none" w:sz="0" w:space="0" w:color="auto"/>
            <w:bottom w:val="none" w:sz="0" w:space="0" w:color="auto"/>
            <w:right w:val="none" w:sz="0" w:space="0" w:color="auto"/>
          </w:divBdr>
          <w:divsChild>
            <w:div w:id="1426225934">
              <w:marLeft w:val="0"/>
              <w:marRight w:val="0"/>
              <w:marTop w:val="0"/>
              <w:marBottom w:val="0"/>
              <w:divBdr>
                <w:top w:val="none" w:sz="0" w:space="0" w:color="auto"/>
                <w:left w:val="none" w:sz="0" w:space="0" w:color="auto"/>
                <w:bottom w:val="none" w:sz="0" w:space="0" w:color="auto"/>
                <w:right w:val="none" w:sz="0" w:space="0" w:color="auto"/>
              </w:divBdr>
            </w:div>
          </w:divsChild>
        </w:div>
        <w:div w:id="1377461385">
          <w:marLeft w:val="0"/>
          <w:marRight w:val="0"/>
          <w:marTop w:val="0"/>
          <w:marBottom w:val="0"/>
          <w:divBdr>
            <w:top w:val="none" w:sz="0" w:space="0" w:color="auto"/>
            <w:left w:val="none" w:sz="0" w:space="0" w:color="auto"/>
            <w:bottom w:val="none" w:sz="0" w:space="0" w:color="auto"/>
            <w:right w:val="none" w:sz="0" w:space="0" w:color="auto"/>
          </w:divBdr>
          <w:divsChild>
            <w:div w:id="1118721089">
              <w:marLeft w:val="0"/>
              <w:marRight w:val="0"/>
              <w:marTop w:val="0"/>
              <w:marBottom w:val="0"/>
              <w:divBdr>
                <w:top w:val="none" w:sz="0" w:space="0" w:color="auto"/>
                <w:left w:val="none" w:sz="0" w:space="0" w:color="auto"/>
                <w:bottom w:val="none" w:sz="0" w:space="0" w:color="auto"/>
                <w:right w:val="none" w:sz="0" w:space="0" w:color="auto"/>
              </w:divBdr>
            </w:div>
          </w:divsChild>
        </w:div>
        <w:div w:id="474301454">
          <w:marLeft w:val="0"/>
          <w:marRight w:val="0"/>
          <w:marTop w:val="0"/>
          <w:marBottom w:val="0"/>
          <w:divBdr>
            <w:top w:val="none" w:sz="0" w:space="0" w:color="auto"/>
            <w:left w:val="none" w:sz="0" w:space="0" w:color="auto"/>
            <w:bottom w:val="none" w:sz="0" w:space="0" w:color="auto"/>
            <w:right w:val="none" w:sz="0" w:space="0" w:color="auto"/>
          </w:divBdr>
          <w:divsChild>
            <w:div w:id="1933976589">
              <w:marLeft w:val="0"/>
              <w:marRight w:val="0"/>
              <w:marTop w:val="0"/>
              <w:marBottom w:val="0"/>
              <w:divBdr>
                <w:top w:val="none" w:sz="0" w:space="0" w:color="auto"/>
                <w:left w:val="none" w:sz="0" w:space="0" w:color="auto"/>
                <w:bottom w:val="none" w:sz="0" w:space="0" w:color="auto"/>
                <w:right w:val="none" w:sz="0" w:space="0" w:color="auto"/>
              </w:divBdr>
            </w:div>
          </w:divsChild>
        </w:div>
        <w:div w:id="785664238">
          <w:marLeft w:val="0"/>
          <w:marRight w:val="0"/>
          <w:marTop w:val="0"/>
          <w:marBottom w:val="0"/>
          <w:divBdr>
            <w:top w:val="none" w:sz="0" w:space="0" w:color="auto"/>
            <w:left w:val="none" w:sz="0" w:space="0" w:color="auto"/>
            <w:bottom w:val="none" w:sz="0" w:space="0" w:color="auto"/>
            <w:right w:val="none" w:sz="0" w:space="0" w:color="auto"/>
          </w:divBdr>
          <w:divsChild>
            <w:div w:id="1479029201">
              <w:marLeft w:val="0"/>
              <w:marRight w:val="0"/>
              <w:marTop w:val="0"/>
              <w:marBottom w:val="0"/>
              <w:divBdr>
                <w:top w:val="none" w:sz="0" w:space="0" w:color="auto"/>
                <w:left w:val="none" w:sz="0" w:space="0" w:color="auto"/>
                <w:bottom w:val="none" w:sz="0" w:space="0" w:color="auto"/>
                <w:right w:val="none" w:sz="0" w:space="0" w:color="auto"/>
              </w:divBdr>
            </w:div>
          </w:divsChild>
        </w:div>
        <w:div w:id="2001351646">
          <w:marLeft w:val="0"/>
          <w:marRight w:val="0"/>
          <w:marTop w:val="0"/>
          <w:marBottom w:val="0"/>
          <w:divBdr>
            <w:top w:val="none" w:sz="0" w:space="0" w:color="auto"/>
            <w:left w:val="none" w:sz="0" w:space="0" w:color="auto"/>
            <w:bottom w:val="none" w:sz="0" w:space="0" w:color="auto"/>
            <w:right w:val="none" w:sz="0" w:space="0" w:color="auto"/>
          </w:divBdr>
          <w:divsChild>
            <w:div w:id="53506062">
              <w:marLeft w:val="0"/>
              <w:marRight w:val="0"/>
              <w:marTop w:val="0"/>
              <w:marBottom w:val="0"/>
              <w:divBdr>
                <w:top w:val="none" w:sz="0" w:space="0" w:color="auto"/>
                <w:left w:val="none" w:sz="0" w:space="0" w:color="auto"/>
                <w:bottom w:val="none" w:sz="0" w:space="0" w:color="auto"/>
                <w:right w:val="none" w:sz="0" w:space="0" w:color="auto"/>
              </w:divBdr>
            </w:div>
          </w:divsChild>
        </w:div>
        <w:div w:id="1065839089">
          <w:marLeft w:val="0"/>
          <w:marRight w:val="0"/>
          <w:marTop w:val="0"/>
          <w:marBottom w:val="0"/>
          <w:divBdr>
            <w:top w:val="none" w:sz="0" w:space="0" w:color="auto"/>
            <w:left w:val="none" w:sz="0" w:space="0" w:color="auto"/>
            <w:bottom w:val="none" w:sz="0" w:space="0" w:color="auto"/>
            <w:right w:val="none" w:sz="0" w:space="0" w:color="auto"/>
          </w:divBdr>
          <w:divsChild>
            <w:div w:id="1534028275">
              <w:marLeft w:val="0"/>
              <w:marRight w:val="0"/>
              <w:marTop w:val="0"/>
              <w:marBottom w:val="0"/>
              <w:divBdr>
                <w:top w:val="none" w:sz="0" w:space="0" w:color="auto"/>
                <w:left w:val="none" w:sz="0" w:space="0" w:color="auto"/>
                <w:bottom w:val="none" w:sz="0" w:space="0" w:color="auto"/>
                <w:right w:val="none" w:sz="0" w:space="0" w:color="auto"/>
              </w:divBdr>
            </w:div>
          </w:divsChild>
        </w:div>
        <w:div w:id="1781417832">
          <w:marLeft w:val="0"/>
          <w:marRight w:val="0"/>
          <w:marTop w:val="0"/>
          <w:marBottom w:val="0"/>
          <w:divBdr>
            <w:top w:val="none" w:sz="0" w:space="0" w:color="auto"/>
            <w:left w:val="none" w:sz="0" w:space="0" w:color="auto"/>
            <w:bottom w:val="none" w:sz="0" w:space="0" w:color="auto"/>
            <w:right w:val="none" w:sz="0" w:space="0" w:color="auto"/>
          </w:divBdr>
          <w:divsChild>
            <w:div w:id="2013413907">
              <w:marLeft w:val="0"/>
              <w:marRight w:val="0"/>
              <w:marTop w:val="0"/>
              <w:marBottom w:val="0"/>
              <w:divBdr>
                <w:top w:val="none" w:sz="0" w:space="0" w:color="auto"/>
                <w:left w:val="none" w:sz="0" w:space="0" w:color="auto"/>
                <w:bottom w:val="none" w:sz="0" w:space="0" w:color="auto"/>
                <w:right w:val="none" w:sz="0" w:space="0" w:color="auto"/>
              </w:divBdr>
            </w:div>
          </w:divsChild>
        </w:div>
        <w:div w:id="1419524928">
          <w:marLeft w:val="0"/>
          <w:marRight w:val="0"/>
          <w:marTop w:val="0"/>
          <w:marBottom w:val="0"/>
          <w:divBdr>
            <w:top w:val="none" w:sz="0" w:space="0" w:color="auto"/>
            <w:left w:val="none" w:sz="0" w:space="0" w:color="auto"/>
            <w:bottom w:val="none" w:sz="0" w:space="0" w:color="auto"/>
            <w:right w:val="none" w:sz="0" w:space="0" w:color="auto"/>
          </w:divBdr>
          <w:divsChild>
            <w:div w:id="1436365386">
              <w:marLeft w:val="0"/>
              <w:marRight w:val="0"/>
              <w:marTop w:val="0"/>
              <w:marBottom w:val="0"/>
              <w:divBdr>
                <w:top w:val="none" w:sz="0" w:space="0" w:color="auto"/>
                <w:left w:val="none" w:sz="0" w:space="0" w:color="auto"/>
                <w:bottom w:val="none" w:sz="0" w:space="0" w:color="auto"/>
                <w:right w:val="none" w:sz="0" w:space="0" w:color="auto"/>
              </w:divBdr>
              <w:divsChild>
                <w:div w:id="117336876">
                  <w:marLeft w:val="0"/>
                  <w:marRight w:val="0"/>
                  <w:marTop w:val="0"/>
                  <w:marBottom w:val="0"/>
                  <w:divBdr>
                    <w:top w:val="none" w:sz="0" w:space="0" w:color="auto"/>
                    <w:left w:val="none" w:sz="0" w:space="0" w:color="auto"/>
                    <w:bottom w:val="none" w:sz="0" w:space="0" w:color="auto"/>
                    <w:right w:val="none" w:sz="0" w:space="0" w:color="auto"/>
                  </w:divBdr>
                </w:div>
                <w:div w:id="485704734">
                  <w:marLeft w:val="0"/>
                  <w:marRight w:val="0"/>
                  <w:marTop w:val="0"/>
                  <w:marBottom w:val="0"/>
                  <w:divBdr>
                    <w:top w:val="none" w:sz="0" w:space="0" w:color="auto"/>
                    <w:left w:val="none" w:sz="0" w:space="0" w:color="auto"/>
                    <w:bottom w:val="none" w:sz="0" w:space="0" w:color="auto"/>
                    <w:right w:val="none" w:sz="0" w:space="0" w:color="auto"/>
                  </w:divBdr>
                  <w:divsChild>
                    <w:div w:id="232589687">
                      <w:marLeft w:val="0"/>
                      <w:marRight w:val="0"/>
                      <w:marTop w:val="0"/>
                      <w:marBottom w:val="0"/>
                      <w:divBdr>
                        <w:top w:val="none" w:sz="0" w:space="0" w:color="auto"/>
                        <w:left w:val="none" w:sz="0" w:space="0" w:color="auto"/>
                        <w:bottom w:val="none" w:sz="0" w:space="0" w:color="auto"/>
                        <w:right w:val="none" w:sz="0" w:space="0" w:color="auto"/>
                      </w:divBdr>
                    </w:div>
                    <w:div w:id="8524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4137">
              <w:marLeft w:val="0"/>
              <w:marRight w:val="0"/>
              <w:marTop w:val="0"/>
              <w:marBottom w:val="0"/>
              <w:divBdr>
                <w:top w:val="none" w:sz="0" w:space="0" w:color="auto"/>
                <w:left w:val="none" w:sz="0" w:space="0" w:color="auto"/>
                <w:bottom w:val="none" w:sz="0" w:space="0" w:color="auto"/>
                <w:right w:val="none" w:sz="0" w:space="0" w:color="auto"/>
              </w:divBdr>
              <w:divsChild>
                <w:div w:id="13566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8461">
          <w:marLeft w:val="0"/>
          <w:marRight w:val="0"/>
          <w:marTop w:val="0"/>
          <w:marBottom w:val="0"/>
          <w:divBdr>
            <w:top w:val="none" w:sz="0" w:space="0" w:color="auto"/>
            <w:left w:val="none" w:sz="0" w:space="0" w:color="auto"/>
            <w:bottom w:val="none" w:sz="0" w:space="0" w:color="auto"/>
            <w:right w:val="none" w:sz="0" w:space="0" w:color="auto"/>
          </w:divBdr>
          <w:divsChild>
            <w:div w:id="656228721">
              <w:marLeft w:val="0"/>
              <w:marRight w:val="0"/>
              <w:marTop w:val="0"/>
              <w:marBottom w:val="0"/>
              <w:divBdr>
                <w:top w:val="none" w:sz="0" w:space="0" w:color="auto"/>
                <w:left w:val="none" w:sz="0" w:space="0" w:color="auto"/>
                <w:bottom w:val="none" w:sz="0" w:space="0" w:color="auto"/>
                <w:right w:val="none" w:sz="0" w:space="0" w:color="auto"/>
              </w:divBdr>
            </w:div>
          </w:divsChild>
        </w:div>
        <w:div w:id="838037619">
          <w:marLeft w:val="0"/>
          <w:marRight w:val="0"/>
          <w:marTop w:val="0"/>
          <w:marBottom w:val="0"/>
          <w:divBdr>
            <w:top w:val="none" w:sz="0" w:space="0" w:color="auto"/>
            <w:left w:val="none" w:sz="0" w:space="0" w:color="auto"/>
            <w:bottom w:val="none" w:sz="0" w:space="0" w:color="auto"/>
            <w:right w:val="none" w:sz="0" w:space="0" w:color="auto"/>
          </w:divBdr>
          <w:divsChild>
            <w:div w:id="736779078">
              <w:marLeft w:val="0"/>
              <w:marRight w:val="0"/>
              <w:marTop w:val="0"/>
              <w:marBottom w:val="0"/>
              <w:divBdr>
                <w:top w:val="none" w:sz="0" w:space="0" w:color="auto"/>
                <w:left w:val="none" w:sz="0" w:space="0" w:color="auto"/>
                <w:bottom w:val="none" w:sz="0" w:space="0" w:color="auto"/>
                <w:right w:val="none" w:sz="0" w:space="0" w:color="auto"/>
              </w:divBdr>
            </w:div>
          </w:divsChild>
        </w:div>
        <w:div w:id="863636831">
          <w:marLeft w:val="0"/>
          <w:marRight w:val="0"/>
          <w:marTop w:val="0"/>
          <w:marBottom w:val="0"/>
          <w:divBdr>
            <w:top w:val="none" w:sz="0" w:space="0" w:color="auto"/>
            <w:left w:val="none" w:sz="0" w:space="0" w:color="auto"/>
            <w:bottom w:val="none" w:sz="0" w:space="0" w:color="auto"/>
            <w:right w:val="none" w:sz="0" w:space="0" w:color="auto"/>
          </w:divBdr>
          <w:divsChild>
            <w:div w:id="413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7350">
      <w:bodyDiv w:val="1"/>
      <w:marLeft w:val="0"/>
      <w:marRight w:val="0"/>
      <w:marTop w:val="0"/>
      <w:marBottom w:val="0"/>
      <w:divBdr>
        <w:top w:val="none" w:sz="0" w:space="0" w:color="auto"/>
        <w:left w:val="none" w:sz="0" w:space="0" w:color="auto"/>
        <w:bottom w:val="none" w:sz="0" w:space="0" w:color="auto"/>
        <w:right w:val="none" w:sz="0" w:space="0" w:color="auto"/>
      </w:divBdr>
      <w:divsChild>
        <w:div w:id="1681614797">
          <w:marLeft w:val="0"/>
          <w:marRight w:val="0"/>
          <w:marTop w:val="0"/>
          <w:marBottom w:val="0"/>
          <w:divBdr>
            <w:top w:val="none" w:sz="0" w:space="0" w:color="auto"/>
            <w:left w:val="none" w:sz="0" w:space="0" w:color="auto"/>
            <w:bottom w:val="none" w:sz="0" w:space="0" w:color="auto"/>
            <w:right w:val="none" w:sz="0" w:space="0" w:color="auto"/>
          </w:divBdr>
          <w:divsChild>
            <w:div w:id="402456895">
              <w:marLeft w:val="0"/>
              <w:marRight w:val="0"/>
              <w:marTop w:val="0"/>
              <w:marBottom w:val="0"/>
              <w:divBdr>
                <w:top w:val="none" w:sz="0" w:space="0" w:color="auto"/>
                <w:left w:val="none" w:sz="0" w:space="0" w:color="auto"/>
                <w:bottom w:val="none" w:sz="0" w:space="0" w:color="auto"/>
                <w:right w:val="none" w:sz="0" w:space="0" w:color="auto"/>
              </w:divBdr>
              <w:divsChild>
                <w:div w:id="1185557441">
                  <w:marLeft w:val="0"/>
                  <w:marRight w:val="0"/>
                  <w:marTop w:val="0"/>
                  <w:marBottom w:val="0"/>
                  <w:divBdr>
                    <w:top w:val="none" w:sz="0" w:space="0" w:color="auto"/>
                    <w:left w:val="none" w:sz="0" w:space="0" w:color="auto"/>
                    <w:bottom w:val="none" w:sz="0" w:space="0" w:color="auto"/>
                    <w:right w:val="none" w:sz="0" w:space="0" w:color="auto"/>
                  </w:divBdr>
                  <w:divsChild>
                    <w:div w:id="1549564855">
                      <w:marLeft w:val="0"/>
                      <w:marRight w:val="0"/>
                      <w:marTop w:val="0"/>
                      <w:marBottom w:val="0"/>
                      <w:divBdr>
                        <w:top w:val="none" w:sz="0" w:space="0" w:color="auto"/>
                        <w:left w:val="none" w:sz="0" w:space="0" w:color="auto"/>
                        <w:bottom w:val="none" w:sz="0" w:space="0" w:color="auto"/>
                        <w:right w:val="none" w:sz="0" w:space="0" w:color="auto"/>
                      </w:divBdr>
                    </w:div>
                    <w:div w:id="774397683">
                      <w:marLeft w:val="0"/>
                      <w:marRight w:val="0"/>
                      <w:marTop w:val="0"/>
                      <w:marBottom w:val="0"/>
                      <w:divBdr>
                        <w:top w:val="none" w:sz="0" w:space="0" w:color="auto"/>
                        <w:left w:val="none" w:sz="0" w:space="0" w:color="auto"/>
                        <w:bottom w:val="none" w:sz="0" w:space="0" w:color="auto"/>
                        <w:right w:val="none" w:sz="0" w:space="0" w:color="auto"/>
                      </w:divBdr>
                      <w:divsChild>
                        <w:div w:id="15267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6042</Characters>
  <Application>Microsoft Office Word</Application>
  <DocSecurity>0</DocSecurity>
  <Lines>50</Lines>
  <Paragraphs>14</Paragraphs>
  <ScaleCrop>false</ScaleCrop>
  <Company>МБОУ Спасская СОШ</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matematika6</dc:creator>
  <cp:keywords/>
  <dc:description/>
  <cp:lastModifiedBy>matematika6</cp:lastModifiedBy>
  <cp:revision>1</cp:revision>
  <dcterms:created xsi:type="dcterms:W3CDTF">2015-12-25T06:37:00Z</dcterms:created>
  <dcterms:modified xsi:type="dcterms:W3CDTF">2015-12-25T06:39:00Z</dcterms:modified>
</cp:coreProperties>
</file>